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D60C" w14:textId="77777777" w:rsidR="00644254" w:rsidRDefault="00644254" w:rsidP="00644254">
      <w:pPr>
        <w:spacing w:after="0" w:line="240" w:lineRule="auto"/>
        <w:rPr>
          <w:rFonts w:ascii="Arial Narrow" w:eastAsia="Times New Roman" w:hAnsi="Arial Narrow" w:cs="Times New Roman"/>
          <w:lang w:eastAsia="en-GB"/>
        </w:rPr>
      </w:pPr>
    </w:p>
    <w:p w14:paraId="2496259E" w14:textId="1805BF32" w:rsidR="006254AF" w:rsidRPr="005B6B22" w:rsidRDefault="006254AF" w:rsidP="006254AF">
      <w:pPr>
        <w:spacing w:before="40" w:after="40" w:line="240" w:lineRule="auto"/>
        <w:jc w:val="center"/>
        <w:rPr>
          <w:rFonts w:ascii="Arial" w:hAnsi="Arial" w:cs="Arial"/>
          <w:b/>
        </w:rPr>
      </w:pPr>
      <w:r w:rsidRPr="005B6B22">
        <w:rPr>
          <w:rFonts w:ascii="Arial" w:hAnsi="Arial" w:cs="Arial"/>
          <w:b/>
        </w:rPr>
        <w:t>Minutes of Meeting held Tuesday 5</w:t>
      </w:r>
      <w:r w:rsidRPr="005B6B22">
        <w:rPr>
          <w:rFonts w:ascii="Arial" w:hAnsi="Arial" w:cs="Arial"/>
          <w:b/>
          <w:vertAlign w:val="superscript"/>
        </w:rPr>
        <w:t>th</w:t>
      </w:r>
      <w:r w:rsidRPr="005B6B22">
        <w:rPr>
          <w:rFonts w:ascii="Arial" w:hAnsi="Arial" w:cs="Arial"/>
          <w:b/>
        </w:rPr>
        <w:t xml:space="preserve"> March, 7.00pm at The Sup and Chow</w:t>
      </w:r>
    </w:p>
    <w:p w14:paraId="432111B3" w14:textId="77777777" w:rsidR="00644254" w:rsidRPr="005B6B22" w:rsidRDefault="00644254" w:rsidP="00644254">
      <w:pPr>
        <w:spacing w:before="40" w:after="40" w:line="240" w:lineRule="auto"/>
        <w:jc w:val="center"/>
        <w:rPr>
          <w:rFonts w:ascii="Arial" w:hAnsi="Arial" w:cs="Arial"/>
          <w:b/>
        </w:rPr>
      </w:pPr>
    </w:p>
    <w:p w14:paraId="66B0E242" w14:textId="68A90B4F" w:rsidR="00644254" w:rsidRDefault="00644254" w:rsidP="00644254">
      <w:pPr>
        <w:spacing w:after="0"/>
        <w:contextualSpacing/>
        <w:rPr>
          <w:rFonts w:ascii="Arial" w:hAnsi="Arial" w:cs="Arial"/>
        </w:rPr>
      </w:pPr>
      <w:r w:rsidRPr="005B6B22">
        <w:rPr>
          <w:rFonts w:ascii="Arial" w:hAnsi="Arial" w:cs="Arial"/>
          <w:b/>
        </w:rPr>
        <w:t xml:space="preserve">Apologies. </w:t>
      </w:r>
      <w:r w:rsidRPr="005B6B22">
        <w:rPr>
          <w:rFonts w:ascii="Arial" w:hAnsi="Arial" w:cs="Arial"/>
        </w:rPr>
        <w:t>Caz</w:t>
      </w:r>
      <w:r w:rsidR="00D91BE4" w:rsidRPr="005B6B22">
        <w:rPr>
          <w:rFonts w:ascii="Arial" w:hAnsi="Arial" w:cs="Arial"/>
        </w:rPr>
        <w:t xml:space="preserve"> Blair</w:t>
      </w:r>
      <w:r w:rsidRPr="005B6B22">
        <w:rPr>
          <w:rFonts w:ascii="Arial" w:hAnsi="Arial" w:cs="Arial"/>
        </w:rPr>
        <w:t>, Lucy</w:t>
      </w:r>
      <w:r w:rsidR="00D91BE4" w:rsidRPr="005B6B22">
        <w:rPr>
          <w:rFonts w:ascii="Arial" w:hAnsi="Arial" w:cs="Arial"/>
        </w:rPr>
        <w:t xml:space="preserve"> </w:t>
      </w:r>
      <w:r w:rsidR="005B6B22" w:rsidRPr="005B6B22">
        <w:rPr>
          <w:rFonts w:ascii="Arial" w:hAnsi="Arial" w:cs="Arial"/>
        </w:rPr>
        <w:t>Dodsworth</w:t>
      </w:r>
      <w:r w:rsidRPr="005B6B22">
        <w:rPr>
          <w:rFonts w:ascii="Arial" w:hAnsi="Arial" w:cs="Arial"/>
        </w:rPr>
        <w:t>, Vicky</w:t>
      </w:r>
      <w:r w:rsidR="00B21612">
        <w:rPr>
          <w:rFonts w:ascii="Arial" w:hAnsi="Arial" w:cs="Arial"/>
        </w:rPr>
        <w:t xml:space="preserve"> Willets</w:t>
      </w:r>
      <w:r w:rsidRPr="005B6B22">
        <w:rPr>
          <w:rFonts w:ascii="Arial" w:hAnsi="Arial" w:cs="Arial"/>
        </w:rPr>
        <w:t xml:space="preserve"> </w:t>
      </w:r>
      <w:r w:rsidR="00B21612">
        <w:rPr>
          <w:rFonts w:ascii="Arial" w:hAnsi="Arial" w:cs="Arial"/>
        </w:rPr>
        <w:t xml:space="preserve">(VW) , </w:t>
      </w:r>
      <w:r w:rsidRPr="005B6B22">
        <w:rPr>
          <w:rFonts w:ascii="Arial" w:hAnsi="Arial" w:cs="Arial"/>
        </w:rPr>
        <w:t>Rob</w:t>
      </w:r>
      <w:r w:rsidR="00D91BE4" w:rsidRPr="005B6B22">
        <w:rPr>
          <w:rFonts w:ascii="Arial" w:hAnsi="Arial" w:cs="Arial"/>
        </w:rPr>
        <w:t xml:space="preserve"> Willetts, Elise Forbes</w:t>
      </w:r>
      <w:r w:rsidR="00B2797D">
        <w:rPr>
          <w:rFonts w:ascii="Arial" w:hAnsi="Arial" w:cs="Arial"/>
        </w:rPr>
        <w:t xml:space="preserve"> (EF)</w:t>
      </w:r>
      <w:r w:rsidR="00D91BE4" w:rsidRPr="005B6B22">
        <w:rPr>
          <w:rFonts w:ascii="Arial" w:hAnsi="Arial" w:cs="Arial"/>
        </w:rPr>
        <w:t xml:space="preserve"> &amp; Sue Key.</w:t>
      </w:r>
    </w:p>
    <w:p w14:paraId="44866A5C" w14:textId="77777777" w:rsidR="00B2797D" w:rsidRPr="005B6B22" w:rsidRDefault="00B2797D" w:rsidP="00644254">
      <w:pPr>
        <w:spacing w:after="0"/>
        <w:contextualSpacing/>
        <w:rPr>
          <w:rFonts w:ascii="Arial" w:hAnsi="Arial" w:cs="Arial"/>
        </w:rPr>
      </w:pPr>
    </w:p>
    <w:p w14:paraId="4525D828" w14:textId="321E58A8" w:rsidR="00644254" w:rsidRDefault="00D91BE4" w:rsidP="00644254">
      <w:pPr>
        <w:spacing w:after="0"/>
        <w:contextualSpacing/>
        <w:rPr>
          <w:rFonts w:ascii="Arial" w:hAnsi="Arial" w:cs="Arial"/>
        </w:rPr>
      </w:pPr>
      <w:r w:rsidRPr="005B6B22">
        <w:rPr>
          <w:rFonts w:ascii="Arial" w:hAnsi="Arial" w:cs="Arial"/>
          <w:b/>
        </w:rPr>
        <w:t xml:space="preserve">Present: </w:t>
      </w:r>
      <w:r w:rsidRPr="00B21612">
        <w:rPr>
          <w:rFonts w:ascii="Arial" w:hAnsi="Arial" w:cs="Arial"/>
        </w:rPr>
        <w:t>Derek Scarborough</w:t>
      </w:r>
      <w:r w:rsidR="00B21612">
        <w:rPr>
          <w:rFonts w:ascii="Arial" w:hAnsi="Arial" w:cs="Arial"/>
        </w:rPr>
        <w:t>(DS)</w:t>
      </w:r>
      <w:r w:rsidRPr="00B21612">
        <w:rPr>
          <w:rFonts w:ascii="Arial" w:hAnsi="Arial" w:cs="Arial"/>
        </w:rPr>
        <w:t xml:space="preserve"> (Chair),</w:t>
      </w:r>
      <w:r w:rsidRPr="005B6B22">
        <w:rPr>
          <w:rFonts w:ascii="Arial" w:hAnsi="Arial" w:cs="Arial"/>
          <w:b/>
        </w:rPr>
        <w:t xml:space="preserve"> </w:t>
      </w:r>
      <w:r w:rsidRPr="005B6B22">
        <w:rPr>
          <w:rFonts w:ascii="Arial" w:hAnsi="Arial" w:cs="Arial"/>
        </w:rPr>
        <w:t>Richard James (Treasurer), Martin Mordecai, Jan Champion, Jill Douglas</w:t>
      </w:r>
      <w:r w:rsidR="0064096F">
        <w:rPr>
          <w:rFonts w:ascii="Arial" w:hAnsi="Arial" w:cs="Arial"/>
        </w:rPr>
        <w:t xml:space="preserve"> (JD)</w:t>
      </w:r>
      <w:r w:rsidRPr="005B6B22">
        <w:rPr>
          <w:rFonts w:ascii="Arial" w:hAnsi="Arial" w:cs="Arial"/>
        </w:rPr>
        <w:t>, Lorelei</w:t>
      </w:r>
      <w:r w:rsidR="005B6B22" w:rsidRPr="005B6B22">
        <w:rPr>
          <w:rFonts w:ascii="Arial" w:hAnsi="Arial" w:cs="Arial"/>
        </w:rPr>
        <w:t xml:space="preserve"> Symes</w:t>
      </w:r>
      <w:r w:rsidRPr="005B6B22">
        <w:rPr>
          <w:rFonts w:ascii="Arial" w:hAnsi="Arial" w:cs="Arial"/>
        </w:rPr>
        <w:t>, Damien</w:t>
      </w:r>
      <w:r w:rsidR="005B6B22" w:rsidRPr="005B6B22">
        <w:rPr>
          <w:rFonts w:ascii="Arial" w:hAnsi="Arial" w:cs="Arial"/>
        </w:rPr>
        <w:t xml:space="preserve"> Green</w:t>
      </w:r>
      <w:r w:rsidR="00B21612">
        <w:rPr>
          <w:rFonts w:ascii="Arial" w:hAnsi="Arial" w:cs="Arial"/>
        </w:rPr>
        <w:t>, Karen Scarborough</w:t>
      </w:r>
    </w:p>
    <w:p w14:paraId="513BE638" w14:textId="77777777" w:rsidR="00B2797D" w:rsidRPr="005B6B22" w:rsidRDefault="00B2797D" w:rsidP="00644254">
      <w:pPr>
        <w:spacing w:after="0"/>
        <w:contextualSpacing/>
        <w:rPr>
          <w:rFonts w:ascii="Arial" w:hAnsi="Arial" w:cs="Arial"/>
        </w:rPr>
      </w:pPr>
    </w:p>
    <w:p w14:paraId="2AE4DCD6" w14:textId="796892BD" w:rsidR="00644254" w:rsidRPr="005B6B22" w:rsidRDefault="00644254" w:rsidP="00644254">
      <w:pPr>
        <w:spacing w:after="0" w:line="240" w:lineRule="auto"/>
        <w:rPr>
          <w:rFonts w:ascii="Arial" w:hAnsi="Arial" w:cs="Arial"/>
        </w:rPr>
      </w:pPr>
      <w:r w:rsidRPr="005B6B22">
        <w:rPr>
          <w:rFonts w:ascii="Arial" w:hAnsi="Arial" w:cs="Arial"/>
          <w:b/>
        </w:rPr>
        <w:t>Minutes of previous meeting</w:t>
      </w:r>
    </w:p>
    <w:p w14:paraId="2CC72590" w14:textId="3BD25B97" w:rsidR="00644254" w:rsidRPr="005B6B22" w:rsidRDefault="00BA0653" w:rsidP="00644254">
      <w:pPr>
        <w:spacing w:after="0" w:line="240" w:lineRule="auto"/>
        <w:rPr>
          <w:rFonts w:ascii="Arial" w:hAnsi="Arial" w:cs="Arial"/>
        </w:rPr>
      </w:pPr>
      <w:r w:rsidRPr="005B6B22">
        <w:rPr>
          <w:rFonts w:ascii="Arial" w:hAnsi="Arial" w:cs="Arial"/>
        </w:rPr>
        <w:t>The minutes of the previous meeting were accepted</w:t>
      </w:r>
    </w:p>
    <w:p w14:paraId="10107E4F" w14:textId="77777777" w:rsidR="00BA0653" w:rsidRPr="005B6B22" w:rsidRDefault="00BA0653" w:rsidP="00644254">
      <w:pPr>
        <w:spacing w:after="0" w:line="240" w:lineRule="auto"/>
        <w:rPr>
          <w:rFonts w:ascii="Arial" w:hAnsi="Arial" w:cs="Arial"/>
        </w:rPr>
      </w:pPr>
    </w:p>
    <w:p w14:paraId="28F8D5EF" w14:textId="013599B2" w:rsidR="00644254" w:rsidRPr="005B6B22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5B6B22">
        <w:rPr>
          <w:rFonts w:ascii="Arial" w:hAnsi="Arial" w:cs="Arial"/>
          <w:b/>
          <w:bCs/>
        </w:rPr>
        <w:t xml:space="preserve">Planning Applications: </w:t>
      </w:r>
    </w:p>
    <w:p w14:paraId="0055E0FD" w14:textId="7C1678BD" w:rsidR="00644254" w:rsidRPr="005B6B22" w:rsidRDefault="00644254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No</w:t>
      </w:r>
      <w:r w:rsidR="00BA0653" w:rsidRPr="005B6B22">
        <w:rPr>
          <w:rFonts w:ascii="Arial" w:hAnsi="Arial" w:cs="Arial"/>
          <w:bCs/>
        </w:rPr>
        <w:t xml:space="preserve"> new planning applications of note have been received. </w:t>
      </w:r>
      <w:r w:rsidRPr="005B6B22">
        <w:rPr>
          <w:rFonts w:ascii="Arial" w:hAnsi="Arial" w:cs="Arial"/>
          <w:bCs/>
        </w:rPr>
        <w:t xml:space="preserve">Sue </w:t>
      </w:r>
      <w:r w:rsidR="00BA0653" w:rsidRPr="005B6B22">
        <w:rPr>
          <w:rFonts w:ascii="Arial" w:hAnsi="Arial" w:cs="Arial"/>
          <w:bCs/>
        </w:rPr>
        <w:t xml:space="preserve">will continue to </w:t>
      </w:r>
      <w:r w:rsidRPr="005B6B22">
        <w:rPr>
          <w:rFonts w:ascii="Arial" w:hAnsi="Arial" w:cs="Arial"/>
          <w:bCs/>
        </w:rPr>
        <w:t xml:space="preserve">monitor </w:t>
      </w:r>
      <w:r w:rsidR="00D91BE4" w:rsidRPr="005B6B22">
        <w:rPr>
          <w:rFonts w:ascii="Arial" w:hAnsi="Arial" w:cs="Arial"/>
          <w:bCs/>
        </w:rPr>
        <w:t xml:space="preserve">the conditions of </w:t>
      </w:r>
      <w:r w:rsidRPr="005B6B22">
        <w:rPr>
          <w:rFonts w:ascii="Arial" w:hAnsi="Arial" w:cs="Arial"/>
          <w:bCs/>
        </w:rPr>
        <w:t>My Coffee</w:t>
      </w:r>
      <w:r w:rsidR="00D91BE4" w:rsidRPr="005B6B22">
        <w:rPr>
          <w:rFonts w:ascii="Arial" w:hAnsi="Arial" w:cs="Arial"/>
          <w:bCs/>
        </w:rPr>
        <w:t xml:space="preserve"> planning permissions.</w:t>
      </w:r>
    </w:p>
    <w:p w14:paraId="5CA1029C" w14:textId="3D638B2B" w:rsidR="004524B6" w:rsidRDefault="004524B6" w:rsidP="004524B6">
      <w:pPr>
        <w:spacing w:after="0" w:line="240" w:lineRule="auto"/>
        <w:contextualSpacing/>
        <w:rPr>
          <w:rFonts w:ascii="Arial" w:hAnsi="Arial" w:cs="Arial"/>
          <w:b/>
          <w:bCs/>
          <w:color w:val="FF0000"/>
        </w:rPr>
      </w:pPr>
      <w:r w:rsidRPr="005B6B22">
        <w:rPr>
          <w:rFonts w:ascii="Arial" w:hAnsi="Arial" w:cs="Arial"/>
          <w:b/>
          <w:bCs/>
          <w:color w:val="FF0000"/>
        </w:rPr>
        <w:t>Action 1: SK to monitor</w:t>
      </w:r>
      <w:r w:rsidR="00B21612">
        <w:rPr>
          <w:rFonts w:ascii="Arial" w:hAnsi="Arial" w:cs="Arial"/>
          <w:b/>
          <w:bCs/>
          <w:color w:val="FF0000"/>
        </w:rPr>
        <w:t xml:space="preserve"> My Coffee planning commitments</w:t>
      </w:r>
    </w:p>
    <w:p w14:paraId="2EDEBDA6" w14:textId="77777777" w:rsidR="00B2797D" w:rsidRPr="005B6B22" w:rsidRDefault="00B2797D" w:rsidP="004524B6">
      <w:pPr>
        <w:spacing w:after="0" w:line="240" w:lineRule="auto"/>
        <w:contextualSpacing/>
        <w:rPr>
          <w:rFonts w:ascii="Arial" w:hAnsi="Arial" w:cs="Arial"/>
          <w:b/>
          <w:bCs/>
          <w:color w:val="FF0000"/>
        </w:rPr>
      </w:pPr>
    </w:p>
    <w:p w14:paraId="6D3403A5" w14:textId="6C1D7A98" w:rsidR="00644254" w:rsidRPr="005B6B22" w:rsidRDefault="00644254" w:rsidP="00644254">
      <w:pPr>
        <w:spacing w:after="0" w:line="240" w:lineRule="auto"/>
        <w:rPr>
          <w:rFonts w:ascii="Arial" w:hAnsi="Arial" w:cs="Arial"/>
          <w:b/>
        </w:rPr>
      </w:pPr>
      <w:bookmarkStart w:id="0" w:name="_Hlk8406670"/>
      <w:r w:rsidRPr="005B6B22">
        <w:rPr>
          <w:rFonts w:ascii="Arial" w:hAnsi="Arial" w:cs="Arial"/>
          <w:b/>
        </w:rPr>
        <w:t>Utility Boxes</w:t>
      </w:r>
      <w:r w:rsidR="002025AD">
        <w:rPr>
          <w:rFonts w:ascii="Arial" w:hAnsi="Arial" w:cs="Arial"/>
          <w:b/>
        </w:rPr>
        <w:t xml:space="preserve"> in Bath Road</w:t>
      </w:r>
    </w:p>
    <w:bookmarkEnd w:id="0"/>
    <w:p w14:paraId="01269C37" w14:textId="0BFEC870" w:rsidR="00644254" w:rsidRPr="005B6B22" w:rsidRDefault="00BA0653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</w:rPr>
        <w:t xml:space="preserve">Work on the painting of the utility boxes </w:t>
      </w:r>
      <w:r w:rsidR="002025AD">
        <w:rPr>
          <w:rFonts w:ascii="Arial" w:hAnsi="Arial" w:cs="Arial"/>
        </w:rPr>
        <w:t xml:space="preserve">in the Bath Road </w:t>
      </w:r>
      <w:r w:rsidRPr="005B6B22">
        <w:rPr>
          <w:rFonts w:ascii="Arial" w:hAnsi="Arial" w:cs="Arial"/>
        </w:rPr>
        <w:t xml:space="preserve">continues, however there has been a slight cessation.  </w:t>
      </w:r>
      <w:r w:rsidR="00644254" w:rsidRPr="005B6B22">
        <w:rPr>
          <w:rFonts w:ascii="Arial" w:hAnsi="Arial" w:cs="Arial"/>
        </w:rPr>
        <w:t>Adrian</w:t>
      </w:r>
      <w:r w:rsidR="00B039E3" w:rsidRPr="005B6B22">
        <w:rPr>
          <w:rFonts w:ascii="Arial" w:hAnsi="Arial" w:cs="Arial"/>
        </w:rPr>
        <w:t xml:space="preserve"> Phillips of SPJARA</w:t>
      </w:r>
      <w:r w:rsidR="00644254" w:rsidRPr="005B6B22">
        <w:rPr>
          <w:rFonts w:ascii="Arial" w:hAnsi="Arial" w:cs="Arial"/>
        </w:rPr>
        <w:t xml:space="preserve"> </w:t>
      </w:r>
      <w:r w:rsidRPr="005B6B22">
        <w:rPr>
          <w:rFonts w:ascii="Arial" w:hAnsi="Arial" w:cs="Arial"/>
        </w:rPr>
        <w:t xml:space="preserve">is </w:t>
      </w:r>
      <w:r w:rsidR="00644254" w:rsidRPr="005B6B22">
        <w:rPr>
          <w:rFonts w:ascii="Arial" w:hAnsi="Arial" w:cs="Arial"/>
        </w:rPr>
        <w:t>chasing for</w:t>
      </w:r>
      <w:r w:rsidRPr="005B6B22">
        <w:rPr>
          <w:rFonts w:ascii="Arial" w:hAnsi="Arial" w:cs="Arial"/>
        </w:rPr>
        <w:t xml:space="preserve"> the</w:t>
      </w:r>
      <w:r w:rsidR="00644254" w:rsidRPr="005B6B22">
        <w:rPr>
          <w:rFonts w:ascii="Arial" w:hAnsi="Arial" w:cs="Arial"/>
        </w:rPr>
        <w:t xml:space="preserve"> boxes to be completed</w:t>
      </w:r>
      <w:r w:rsidR="00644254" w:rsidRPr="005B6B22">
        <w:rPr>
          <w:rFonts w:ascii="Arial" w:hAnsi="Arial" w:cs="Arial"/>
          <w:b/>
          <w:bCs/>
        </w:rPr>
        <w:t>.</w:t>
      </w:r>
      <w:r w:rsidR="00B21612">
        <w:rPr>
          <w:rFonts w:ascii="Arial" w:hAnsi="Arial" w:cs="Arial"/>
          <w:b/>
          <w:bCs/>
        </w:rPr>
        <w:t xml:space="preserve"> </w:t>
      </w:r>
      <w:r w:rsidRPr="005B6B22">
        <w:rPr>
          <w:rFonts w:ascii="Arial" w:hAnsi="Arial" w:cs="Arial"/>
          <w:bCs/>
        </w:rPr>
        <w:t xml:space="preserve">The </w:t>
      </w:r>
      <w:r w:rsidR="00644254" w:rsidRPr="005B6B22">
        <w:rPr>
          <w:rFonts w:ascii="Arial" w:hAnsi="Arial" w:cs="Arial"/>
          <w:bCs/>
        </w:rPr>
        <w:t>College have</w:t>
      </w:r>
      <w:r w:rsidRPr="005B6B22">
        <w:rPr>
          <w:rFonts w:ascii="Arial" w:hAnsi="Arial" w:cs="Arial"/>
          <w:bCs/>
        </w:rPr>
        <w:t xml:space="preserve"> requested and received a</w:t>
      </w:r>
      <w:r w:rsidR="00644254" w:rsidRPr="005B6B22">
        <w:rPr>
          <w:rFonts w:ascii="Arial" w:hAnsi="Arial" w:cs="Arial"/>
          <w:bCs/>
        </w:rPr>
        <w:t xml:space="preserve"> </w:t>
      </w:r>
      <w:r w:rsidRPr="005B6B22">
        <w:rPr>
          <w:rFonts w:ascii="Arial" w:hAnsi="Arial" w:cs="Arial"/>
          <w:bCs/>
        </w:rPr>
        <w:t xml:space="preserve">quotation for the </w:t>
      </w:r>
      <w:r w:rsidR="00D90566" w:rsidRPr="005B6B22">
        <w:rPr>
          <w:rFonts w:ascii="Arial" w:hAnsi="Arial" w:cs="Arial"/>
          <w:bCs/>
        </w:rPr>
        <w:t>4</w:t>
      </w:r>
      <w:r w:rsidR="00644254" w:rsidRPr="005B6B22">
        <w:rPr>
          <w:rFonts w:ascii="Arial" w:hAnsi="Arial" w:cs="Arial"/>
          <w:bCs/>
        </w:rPr>
        <w:t xml:space="preserve"> boxes </w:t>
      </w:r>
      <w:r w:rsidRPr="005B6B22">
        <w:rPr>
          <w:rFonts w:ascii="Arial" w:hAnsi="Arial" w:cs="Arial"/>
          <w:bCs/>
        </w:rPr>
        <w:t>outside the college on the corner of Thirlestaine and Bath</w:t>
      </w:r>
      <w:r w:rsidR="00B21612">
        <w:rPr>
          <w:rFonts w:ascii="Arial" w:hAnsi="Arial" w:cs="Arial"/>
          <w:bCs/>
        </w:rPr>
        <w:t xml:space="preserve"> </w:t>
      </w:r>
      <w:r w:rsidRPr="005B6B22">
        <w:rPr>
          <w:rFonts w:ascii="Arial" w:hAnsi="Arial" w:cs="Arial"/>
          <w:bCs/>
        </w:rPr>
        <w:t>road.</w:t>
      </w:r>
      <w:r w:rsidR="00D90566" w:rsidRPr="005B6B22">
        <w:rPr>
          <w:rFonts w:ascii="Arial" w:hAnsi="Arial" w:cs="Arial"/>
          <w:bCs/>
        </w:rPr>
        <w:t xml:space="preserve"> The design for these will be based on Cedar Cones reflecting the giant cedars in the grounds.</w:t>
      </w:r>
    </w:p>
    <w:p w14:paraId="7E96D214" w14:textId="56D2B7A6" w:rsidR="002025AD" w:rsidRPr="005B6B22" w:rsidRDefault="002025AD" w:rsidP="002025AD">
      <w:pPr>
        <w:spacing w:after="0" w:line="240" w:lineRule="auto"/>
        <w:rPr>
          <w:rFonts w:ascii="Arial" w:hAnsi="Arial" w:cs="Arial"/>
          <w:b/>
        </w:rPr>
      </w:pPr>
      <w:r w:rsidRPr="005B6B22">
        <w:rPr>
          <w:rFonts w:ascii="Arial" w:hAnsi="Arial" w:cs="Arial"/>
          <w:b/>
        </w:rPr>
        <w:t>Utility Boxes</w:t>
      </w:r>
      <w:r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the NARA area</w:t>
      </w:r>
    </w:p>
    <w:p w14:paraId="6A30474B" w14:textId="1B28C66A" w:rsidR="00B21612" w:rsidRDefault="00D90566" w:rsidP="00644254">
      <w:pPr>
        <w:spacing w:after="0" w:line="240" w:lineRule="auto"/>
        <w:rPr>
          <w:rFonts w:ascii="Arial" w:hAnsi="Arial" w:cs="Arial"/>
        </w:rPr>
      </w:pPr>
      <w:r w:rsidRPr="005B6B22">
        <w:rPr>
          <w:rFonts w:ascii="Arial" w:hAnsi="Arial" w:cs="Arial"/>
          <w:bCs/>
        </w:rPr>
        <w:t xml:space="preserve">VW has surveyed the NARA area and reported there are </w:t>
      </w:r>
      <w:r w:rsidRPr="005B6B22">
        <w:rPr>
          <w:rFonts w:ascii="Arial" w:hAnsi="Arial" w:cs="Arial"/>
        </w:rPr>
        <w:t>3 in total, 1 on Exmouth Street by My Coffee (currently being painted)  and 2 at either side of the top end of Naunton Crescent</w:t>
      </w:r>
      <w:r w:rsidR="00B21612">
        <w:rPr>
          <w:rFonts w:ascii="Arial" w:hAnsi="Arial" w:cs="Arial"/>
        </w:rPr>
        <w:t xml:space="preserve"> .</w:t>
      </w:r>
      <w:r w:rsidR="002025AD">
        <w:rPr>
          <w:rFonts w:ascii="Arial" w:hAnsi="Arial" w:cs="Arial"/>
        </w:rPr>
        <w:t>DS advised that in order to proceed with painting utility boxes in NARA area permissions from the box owners and Cheltenham planning would need to be obtained.</w:t>
      </w:r>
      <w:r w:rsidR="0064096F">
        <w:rPr>
          <w:rFonts w:ascii="Arial" w:hAnsi="Arial" w:cs="Arial"/>
        </w:rPr>
        <w:t xml:space="preserve"> MM questioned the </w:t>
      </w:r>
    </w:p>
    <w:p w14:paraId="08EB39DA" w14:textId="77777777" w:rsidR="00B21612" w:rsidRDefault="00B21612" w:rsidP="00644254">
      <w:pPr>
        <w:spacing w:after="0" w:line="240" w:lineRule="auto"/>
        <w:rPr>
          <w:rFonts w:ascii="Arial" w:hAnsi="Arial" w:cs="Arial"/>
        </w:rPr>
      </w:pPr>
    </w:p>
    <w:p w14:paraId="7F7CB844" w14:textId="592C05E6" w:rsidR="00644254" w:rsidRPr="005B6B22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5B6B22">
        <w:rPr>
          <w:rFonts w:ascii="Arial" w:hAnsi="Arial" w:cs="Arial"/>
          <w:b/>
          <w:bCs/>
        </w:rPr>
        <w:t>Finances</w:t>
      </w:r>
    </w:p>
    <w:p w14:paraId="1CC4B901" w14:textId="3075C05E" w:rsidR="00137BAE" w:rsidRPr="005B6B22" w:rsidRDefault="00B2797D" w:rsidP="0064425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RJ</w:t>
      </w:r>
      <w:r w:rsidR="00644254" w:rsidRPr="005B6B22">
        <w:rPr>
          <w:rFonts w:ascii="Arial" w:hAnsi="Arial" w:cs="Arial"/>
          <w:bCs/>
        </w:rPr>
        <w:t xml:space="preserve"> reported </w:t>
      </w:r>
      <w:r w:rsidR="00137BAE" w:rsidRPr="005B6B22">
        <w:rPr>
          <w:rFonts w:ascii="Arial" w:hAnsi="Arial" w:cs="Arial"/>
          <w:bCs/>
        </w:rPr>
        <w:t>a bank balance of £1680.</w:t>
      </w:r>
    </w:p>
    <w:p w14:paraId="4D13E6E6" w14:textId="229B05B6" w:rsidR="005246EF" w:rsidRPr="005B6B22" w:rsidRDefault="00137BAE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 xml:space="preserve">This was approximately £900 down on the </w:t>
      </w:r>
      <w:r w:rsidR="002025AD">
        <w:rPr>
          <w:rFonts w:ascii="Arial" w:hAnsi="Arial" w:cs="Arial"/>
          <w:bCs/>
        </w:rPr>
        <w:t xml:space="preserve">previous meetings due to expenditure </w:t>
      </w:r>
      <w:r w:rsidR="0064096F">
        <w:rPr>
          <w:rFonts w:ascii="Arial" w:hAnsi="Arial" w:cs="Arial"/>
          <w:bCs/>
        </w:rPr>
        <w:t>on:</w:t>
      </w:r>
    </w:p>
    <w:p w14:paraId="42152EBC" w14:textId="77777777" w:rsidR="0064096F" w:rsidRDefault="0064096F" w:rsidP="00644254">
      <w:pPr>
        <w:spacing w:after="0" w:line="240" w:lineRule="auto"/>
        <w:rPr>
          <w:rFonts w:ascii="Arial" w:hAnsi="Arial" w:cs="Arial"/>
          <w:bCs/>
        </w:rPr>
      </w:pPr>
    </w:p>
    <w:p w14:paraId="11363370" w14:textId="3036D1A3" w:rsidR="005246EF" w:rsidRPr="005B6B22" w:rsidRDefault="005246EF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Contribution to Utility boxes</w:t>
      </w:r>
    </w:p>
    <w:p w14:paraId="26132730" w14:textId="77777777" w:rsidR="005246EF" w:rsidRPr="005B6B22" w:rsidRDefault="005246EF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Carol Service Expense</w:t>
      </w:r>
    </w:p>
    <w:p w14:paraId="4D6F0441" w14:textId="69064890" w:rsidR="005246EF" w:rsidRPr="005B6B22" w:rsidRDefault="005246EF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Triangle Planting</w:t>
      </w:r>
    </w:p>
    <w:p w14:paraId="311A9DCC" w14:textId="77777777" w:rsidR="005246EF" w:rsidRPr="005B6B22" w:rsidRDefault="005246EF" w:rsidP="00644254">
      <w:pPr>
        <w:spacing w:after="0" w:line="240" w:lineRule="auto"/>
        <w:rPr>
          <w:rFonts w:ascii="Arial" w:hAnsi="Arial" w:cs="Arial"/>
          <w:bCs/>
        </w:rPr>
      </w:pPr>
    </w:p>
    <w:p w14:paraId="6EB5F51F" w14:textId="77777777" w:rsidR="00644254" w:rsidRPr="005B6B22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5B6B22">
        <w:rPr>
          <w:rFonts w:ascii="Arial" w:hAnsi="Arial" w:cs="Arial"/>
          <w:b/>
          <w:bCs/>
        </w:rPr>
        <w:t>The Triangle</w:t>
      </w:r>
    </w:p>
    <w:p w14:paraId="559C2E42" w14:textId="77D33B02" w:rsidR="00644254" w:rsidRPr="005B6B22" w:rsidRDefault="00B2797D" w:rsidP="0064425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EF </w:t>
      </w:r>
      <w:r w:rsidR="00644254" w:rsidRPr="005B6B22">
        <w:rPr>
          <w:rFonts w:ascii="Arial" w:hAnsi="Arial" w:cs="Arial"/>
          <w:bCs/>
        </w:rPr>
        <w:t>has carried out a spring clean</w:t>
      </w:r>
      <w:r w:rsidR="005246EF" w:rsidRPr="005B6B22">
        <w:rPr>
          <w:rFonts w:ascii="Arial" w:hAnsi="Arial" w:cs="Arial"/>
          <w:bCs/>
        </w:rPr>
        <w:t xml:space="preserve"> and Virginia will be mowing the grass presently.</w:t>
      </w:r>
    </w:p>
    <w:p w14:paraId="5D21F3B2" w14:textId="654996F3" w:rsidR="005246EF" w:rsidRDefault="005246EF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 xml:space="preserve">Resulting from the apparent “poor” state of the </w:t>
      </w:r>
      <w:r w:rsidR="00B21612">
        <w:rPr>
          <w:rFonts w:ascii="Arial" w:hAnsi="Arial" w:cs="Arial"/>
          <w:bCs/>
        </w:rPr>
        <w:t>t</w:t>
      </w:r>
      <w:r w:rsidRPr="005B6B22">
        <w:rPr>
          <w:rFonts w:ascii="Arial" w:hAnsi="Arial" w:cs="Arial"/>
          <w:bCs/>
        </w:rPr>
        <w:t xml:space="preserve">ree John Hepworth has liaised with Chris </w:t>
      </w:r>
      <w:proofErr w:type="spellStart"/>
      <w:r w:rsidRPr="005B6B22">
        <w:rPr>
          <w:rFonts w:ascii="Arial" w:hAnsi="Arial" w:cs="Arial"/>
          <w:bCs/>
        </w:rPr>
        <w:t>Chavasse</w:t>
      </w:r>
      <w:proofErr w:type="spellEnd"/>
      <w:r w:rsidRPr="005B6B22">
        <w:rPr>
          <w:rFonts w:ascii="Arial" w:hAnsi="Arial" w:cs="Arial"/>
          <w:bCs/>
        </w:rPr>
        <w:t xml:space="preserve"> (Cheltenham Tree Officer) and he has advised the following</w:t>
      </w:r>
      <w:r w:rsidR="005B6B22">
        <w:rPr>
          <w:rFonts w:ascii="Arial" w:hAnsi="Arial" w:cs="Arial"/>
          <w:bCs/>
        </w:rPr>
        <w:t>:</w:t>
      </w:r>
    </w:p>
    <w:p w14:paraId="50883221" w14:textId="77777777" w:rsidR="005B6B22" w:rsidRPr="005B6B22" w:rsidRDefault="005B6B22" w:rsidP="00644254">
      <w:pPr>
        <w:spacing w:after="0" w:line="240" w:lineRule="auto"/>
        <w:rPr>
          <w:rFonts w:ascii="Arial" w:hAnsi="Arial" w:cs="Arial"/>
          <w:bCs/>
        </w:rPr>
      </w:pPr>
    </w:p>
    <w:p w14:paraId="2226F664" w14:textId="5EAAFB7D" w:rsidR="005246EF" w:rsidRPr="005B6B22" w:rsidRDefault="005246EF" w:rsidP="005246E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The tree is alive, but as it is the only tree for a distance maybe a 75mm mulch would reduce impact of possible dog pee.</w:t>
      </w:r>
    </w:p>
    <w:p w14:paraId="0381AC4D" w14:textId="5F3561F7" w:rsidR="0090241A" w:rsidRPr="005B6B22" w:rsidRDefault="0090241A" w:rsidP="005246E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Reduce length of the supporting stake forcing the tree to put on strengthening wood.</w:t>
      </w:r>
    </w:p>
    <w:p w14:paraId="607EC0A7" w14:textId="13F80437" w:rsidR="005246EF" w:rsidRDefault="0090241A" w:rsidP="005246E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Nominate a couple of people to make sure the tree gets plenty of water this summer.</w:t>
      </w:r>
    </w:p>
    <w:p w14:paraId="66D363A0" w14:textId="77777777" w:rsidR="0064096F" w:rsidRDefault="0064096F" w:rsidP="0064425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323A4E3" w14:textId="7E7BA22F" w:rsidR="00644254" w:rsidRDefault="00B21612" w:rsidP="00644254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21612">
        <w:rPr>
          <w:rFonts w:ascii="Arial" w:hAnsi="Arial" w:cs="Arial"/>
          <w:b/>
          <w:bCs/>
          <w:color w:val="FF0000"/>
        </w:rPr>
        <w:t>Action</w:t>
      </w:r>
      <w:r w:rsidR="002025AD">
        <w:rPr>
          <w:rFonts w:ascii="Arial" w:hAnsi="Arial" w:cs="Arial"/>
          <w:b/>
          <w:bCs/>
          <w:color w:val="FF0000"/>
        </w:rPr>
        <w:t xml:space="preserve"> 2</w:t>
      </w:r>
      <w:r w:rsidRPr="00B21612">
        <w:rPr>
          <w:rFonts w:ascii="Arial" w:hAnsi="Arial" w:cs="Arial"/>
          <w:b/>
          <w:bCs/>
          <w:color w:val="FF0000"/>
        </w:rPr>
        <w:t>: DS to mulch tree</w:t>
      </w:r>
    </w:p>
    <w:p w14:paraId="6809EA25" w14:textId="77777777" w:rsidR="00B2797D" w:rsidRPr="00B21612" w:rsidRDefault="00B2797D" w:rsidP="0064425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8C15247" w14:textId="5F687E0F" w:rsidR="00B21612" w:rsidRDefault="00B21612" w:rsidP="0064425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 Meeting Note: JH has reduced the height of the supporting stake.</w:t>
      </w:r>
    </w:p>
    <w:p w14:paraId="46B8DF83" w14:textId="77777777" w:rsidR="00B2797D" w:rsidRPr="005B6B22" w:rsidRDefault="00B2797D" w:rsidP="00644254">
      <w:pPr>
        <w:spacing w:after="0" w:line="240" w:lineRule="auto"/>
        <w:rPr>
          <w:rFonts w:ascii="Arial" w:hAnsi="Arial" w:cs="Arial"/>
          <w:bCs/>
        </w:rPr>
      </w:pPr>
    </w:p>
    <w:p w14:paraId="19D5A60E" w14:textId="77777777" w:rsidR="00191E7F" w:rsidRDefault="00191E7F" w:rsidP="00644254">
      <w:pPr>
        <w:spacing w:after="0" w:line="240" w:lineRule="auto"/>
        <w:rPr>
          <w:rFonts w:ascii="Arial" w:hAnsi="Arial" w:cs="Arial"/>
          <w:b/>
          <w:bCs/>
        </w:rPr>
      </w:pPr>
    </w:p>
    <w:p w14:paraId="7F9C3D8B" w14:textId="77777777" w:rsidR="00191E7F" w:rsidRDefault="00191E7F" w:rsidP="00644254">
      <w:pPr>
        <w:spacing w:after="0" w:line="240" w:lineRule="auto"/>
        <w:rPr>
          <w:rFonts w:ascii="Arial" w:hAnsi="Arial" w:cs="Arial"/>
          <w:b/>
          <w:bCs/>
        </w:rPr>
      </w:pPr>
    </w:p>
    <w:p w14:paraId="5589A02B" w14:textId="34501757" w:rsidR="00644254" w:rsidRPr="005B6B22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bookmarkStart w:id="1" w:name="_GoBack"/>
      <w:bookmarkEnd w:id="1"/>
      <w:r w:rsidRPr="005B6B22">
        <w:rPr>
          <w:rFonts w:ascii="Arial" w:hAnsi="Arial" w:cs="Arial"/>
          <w:b/>
          <w:bCs/>
        </w:rPr>
        <w:lastRenderedPageBreak/>
        <w:t>Planters</w:t>
      </w:r>
    </w:p>
    <w:p w14:paraId="4B556E9E" w14:textId="18253A2C" w:rsidR="0090241A" w:rsidRDefault="0090241A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Following discussion it was agreed that the forthcoming Grant Application to the county council might include planters (including Christmas Tree Holder), a notice board</w:t>
      </w:r>
      <w:r w:rsidR="00D7253B" w:rsidRPr="005B6B22">
        <w:rPr>
          <w:rFonts w:ascii="Arial" w:hAnsi="Arial" w:cs="Arial"/>
          <w:bCs/>
        </w:rPr>
        <w:t xml:space="preserve">, Gazebo </w:t>
      </w:r>
      <w:r w:rsidRPr="005B6B22">
        <w:rPr>
          <w:rFonts w:ascii="Arial" w:hAnsi="Arial" w:cs="Arial"/>
          <w:bCs/>
        </w:rPr>
        <w:t>and soil.</w:t>
      </w:r>
    </w:p>
    <w:p w14:paraId="67356028" w14:textId="77777777" w:rsidR="005B6B22" w:rsidRPr="005B6B22" w:rsidRDefault="005B6B22" w:rsidP="00644254">
      <w:pPr>
        <w:spacing w:after="0" w:line="240" w:lineRule="auto"/>
        <w:rPr>
          <w:rFonts w:ascii="Arial" w:hAnsi="Arial" w:cs="Arial"/>
          <w:bCs/>
        </w:rPr>
      </w:pPr>
    </w:p>
    <w:p w14:paraId="3096DD56" w14:textId="04399265" w:rsidR="0090241A" w:rsidRPr="00B21612" w:rsidRDefault="0090241A" w:rsidP="00644254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21612">
        <w:rPr>
          <w:rFonts w:ascii="Arial" w:hAnsi="Arial" w:cs="Arial"/>
          <w:b/>
          <w:bCs/>
          <w:color w:val="FF0000"/>
        </w:rPr>
        <w:t xml:space="preserve">Action </w:t>
      </w:r>
      <w:r w:rsidR="002025AD">
        <w:rPr>
          <w:rFonts w:ascii="Arial" w:hAnsi="Arial" w:cs="Arial"/>
          <w:b/>
          <w:bCs/>
          <w:color w:val="FF0000"/>
        </w:rPr>
        <w:t xml:space="preserve">3: </w:t>
      </w:r>
      <w:r w:rsidRPr="00B21612">
        <w:rPr>
          <w:rFonts w:ascii="Arial" w:hAnsi="Arial" w:cs="Arial"/>
          <w:b/>
          <w:bCs/>
          <w:color w:val="FF0000"/>
        </w:rPr>
        <w:t xml:space="preserve">DS to submit </w:t>
      </w:r>
      <w:r w:rsidR="005B6B22" w:rsidRPr="00B21612">
        <w:rPr>
          <w:rFonts w:ascii="Arial" w:hAnsi="Arial" w:cs="Arial"/>
          <w:b/>
          <w:bCs/>
          <w:color w:val="FF0000"/>
        </w:rPr>
        <w:t xml:space="preserve">Growing our Communities Grant </w:t>
      </w:r>
      <w:proofErr w:type="spellStart"/>
      <w:r w:rsidRPr="00B21612">
        <w:rPr>
          <w:rFonts w:ascii="Arial" w:hAnsi="Arial" w:cs="Arial"/>
          <w:b/>
          <w:bCs/>
          <w:color w:val="FF0000"/>
        </w:rPr>
        <w:t>grant</w:t>
      </w:r>
      <w:proofErr w:type="spellEnd"/>
      <w:r w:rsidR="005B6B22" w:rsidRPr="00B21612">
        <w:rPr>
          <w:rFonts w:ascii="Arial" w:hAnsi="Arial" w:cs="Arial"/>
          <w:b/>
          <w:bCs/>
          <w:color w:val="FF0000"/>
        </w:rPr>
        <w:t xml:space="preserve"> to GCC </w:t>
      </w:r>
    </w:p>
    <w:p w14:paraId="1DB9B4EE" w14:textId="77777777" w:rsidR="0064096F" w:rsidRDefault="0064096F" w:rsidP="00644254">
      <w:pPr>
        <w:spacing w:after="0" w:line="240" w:lineRule="auto"/>
        <w:rPr>
          <w:rFonts w:ascii="Arial" w:hAnsi="Arial" w:cs="Arial"/>
          <w:bCs/>
        </w:rPr>
      </w:pPr>
    </w:p>
    <w:p w14:paraId="131667B0" w14:textId="73AB2987" w:rsidR="0090241A" w:rsidRDefault="00D7253B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There was a further suggestion to add utility boxes to the grant, however costs for these are not yet firm.</w:t>
      </w:r>
    </w:p>
    <w:p w14:paraId="086525A5" w14:textId="77777777" w:rsidR="00B2797D" w:rsidRPr="005B6B22" w:rsidRDefault="00B2797D" w:rsidP="00644254">
      <w:pPr>
        <w:spacing w:after="0" w:line="240" w:lineRule="auto"/>
        <w:rPr>
          <w:rFonts w:ascii="Arial" w:hAnsi="Arial" w:cs="Arial"/>
          <w:bCs/>
        </w:rPr>
      </w:pPr>
    </w:p>
    <w:p w14:paraId="5B2EAFF5" w14:textId="2B61D953" w:rsidR="00B21612" w:rsidRDefault="00B21612" w:rsidP="00B21612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21612">
        <w:rPr>
          <w:rFonts w:ascii="Arial" w:hAnsi="Arial" w:cs="Arial"/>
          <w:b/>
          <w:bCs/>
          <w:color w:val="FF0000"/>
        </w:rPr>
        <w:t>Action</w:t>
      </w:r>
      <w:r w:rsidR="002025AD">
        <w:rPr>
          <w:rFonts w:ascii="Arial" w:hAnsi="Arial" w:cs="Arial"/>
          <w:b/>
          <w:bCs/>
          <w:color w:val="FF0000"/>
        </w:rPr>
        <w:t xml:space="preserve"> 4</w:t>
      </w:r>
      <w:r>
        <w:rPr>
          <w:rFonts w:ascii="Arial" w:hAnsi="Arial" w:cs="Arial"/>
          <w:b/>
          <w:bCs/>
          <w:color w:val="FF0000"/>
        </w:rPr>
        <w:t>:</w:t>
      </w:r>
      <w:r w:rsidRPr="00B21612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JD to explore possible costings from college</w:t>
      </w:r>
      <w:r w:rsidRPr="00B21612">
        <w:rPr>
          <w:rFonts w:ascii="Arial" w:hAnsi="Arial" w:cs="Arial"/>
          <w:b/>
          <w:bCs/>
          <w:color w:val="FF0000"/>
        </w:rPr>
        <w:t xml:space="preserve"> </w:t>
      </w:r>
    </w:p>
    <w:p w14:paraId="63DB0956" w14:textId="77777777" w:rsidR="00B2797D" w:rsidRPr="00B21612" w:rsidRDefault="00B2797D" w:rsidP="00B21612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92138F9" w14:textId="11AAE512" w:rsidR="00B21612" w:rsidRPr="00B21612" w:rsidRDefault="00B21612" w:rsidP="00B21612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21612">
        <w:rPr>
          <w:rFonts w:ascii="Arial" w:hAnsi="Arial" w:cs="Arial"/>
          <w:b/>
          <w:bCs/>
          <w:color w:val="FF0000"/>
        </w:rPr>
        <w:t>Action</w:t>
      </w:r>
      <w:r w:rsidR="002025AD">
        <w:rPr>
          <w:rFonts w:ascii="Arial" w:hAnsi="Arial" w:cs="Arial"/>
          <w:b/>
          <w:bCs/>
          <w:color w:val="FF0000"/>
        </w:rPr>
        <w:t xml:space="preserve"> 5</w:t>
      </w:r>
      <w:r>
        <w:rPr>
          <w:rFonts w:ascii="Arial" w:hAnsi="Arial" w:cs="Arial"/>
          <w:b/>
          <w:bCs/>
          <w:color w:val="FF0000"/>
        </w:rPr>
        <w:t>:</w:t>
      </w:r>
      <w:r w:rsidRPr="00B21612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RJ to liaise on costing with Cheltenham Connect.</w:t>
      </w:r>
      <w:r w:rsidRPr="00B21612">
        <w:rPr>
          <w:rFonts w:ascii="Arial" w:hAnsi="Arial" w:cs="Arial"/>
          <w:b/>
          <w:bCs/>
          <w:color w:val="FF0000"/>
        </w:rPr>
        <w:t xml:space="preserve"> </w:t>
      </w:r>
    </w:p>
    <w:p w14:paraId="43C104E5" w14:textId="77777777" w:rsidR="00644254" w:rsidRPr="005B6B22" w:rsidRDefault="00644254" w:rsidP="00644254">
      <w:pPr>
        <w:spacing w:after="0" w:line="240" w:lineRule="auto"/>
        <w:rPr>
          <w:rFonts w:ascii="Arial" w:hAnsi="Arial" w:cs="Arial"/>
          <w:bCs/>
        </w:rPr>
      </w:pPr>
    </w:p>
    <w:p w14:paraId="1BD27FD8" w14:textId="417D448C" w:rsidR="00644254" w:rsidRPr="005B6B22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5B6B22">
        <w:rPr>
          <w:rFonts w:ascii="Arial" w:hAnsi="Arial" w:cs="Arial"/>
          <w:b/>
          <w:bCs/>
        </w:rPr>
        <w:t>Printing Costs</w:t>
      </w:r>
    </w:p>
    <w:p w14:paraId="7DBB798F" w14:textId="346BAC85" w:rsidR="00644254" w:rsidRDefault="005B6B22" w:rsidP="0064425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agreed that DS should be recompensed for printing Autumn </w:t>
      </w:r>
      <w:r w:rsidR="005272F7">
        <w:rPr>
          <w:rFonts w:ascii="Arial" w:hAnsi="Arial" w:cs="Arial"/>
          <w:bCs/>
        </w:rPr>
        <w:t>Newsletter and Christmas Carol Hymn Sheets</w:t>
      </w:r>
    </w:p>
    <w:p w14:paraId="4CECB2D1" w14:textId="0151691D" w:rsidR="005272F7" w:rsidRPr="00B21612" w:rsidRDefault="005272F7" w:rsidP="005272F7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21612">
        <w:rPr>
          <w:rFonts w:ascii="Arial" w:hAnsi="Arial" w:cs="Arial"/>
          <w:b/>
          <w:bCs/>
          <w:color w:val="FF0000"/>
        </w:rPr>
        <w:t>Action</w:t>
      </w:r>
      <w:r w:rsidR="002025AD">
        <w:rPr>
          <w:rFonts w:ascii="Arial" w:hAnsi="Arial" w:cs="Arial"/>
          <w:b/>
          <w:bCs/>
          <w:color w:val="FF0000"/>
        </w:rPr>
        <w:t xml:space="preserve"> 6:</w:t>
      </w:r>
      <w:r w:rsidRPr="00B21612">
        <w:rPr>
          <w:rFonts w:ascii="Arial" w:hAnsi="Arial" w:cs="Arial"/>
          <w:b/>
          <w:bCs/>
          <w:color w:val="FF0000"/>
        </w:rPr>
        <w:t xml:space="preserve"> DS to submit printing costs to RJ </w:t>
      </w:r>
    </w:p>
    <w:p w14:paraId="213C9327" w14:textId="77777777" w:rsidR="005272F7" w:rsidRPr="005B6B22" w:rsidRDefault="005272F7" w:rsidP="00644254">
      <w:pPr>
        <w:spacing w:after="0" w:line="240" w:lineRule="auto"/>
        <w:rPr>
          <w:rFonts w:ascii="Arial" w:hAnsi="Arial" w:cs="Arial"/>
          <w:bCs/>
        </w:rPr>
      </w:pPr>
    </w:p>
    <w:p w14:paraId="757F3C5C" w14:textId="7FD30C7C" w:rsidR="00644254" w:rsidRPr="005B6B22" w:rsidRDefault="00644254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B6B22">
        <w:rPr>
          <w:rFonts w:ascii="Arial" w:eastAsia="Times New Roman" w:hAnsi="Arial" w:cs="Arial"/>
          <w:b/>
          <w:lang w:eastAsia="en-GB"/>
        </w:rPr>
        <w:t>Welcome Leaflet</w:t>
      </w:r>
    </w:p>
    <w:p w14:paraId="2A8B8226" w14:textId="1B9A04D2" w:rsidR="00644254" w:rsidRPr="005B6B22" w:rsidRDefault="00BA0653" w:rsidP="0064425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B6B22">
        <w:rPr>
          <w:rFonts w:ascii="Arial" w:eastAsia="Times New Roman" w:hAnsi="Arial" w:cs="Arial"/>
          <w:lang w:eastAsia="en-GB"/>
        </w:rPr>
        <w:t xml:space="preserve">A draft welcome leaflet  for new residents has been produced. Lucy requested that this be forwarded to her for </w:t>
      </w:r>
      <w:r w:rsidR="00721065" w:rsidRPr="005B6B22">
        <w:rPr>
          <w:rFonts w:ascii="Arial" w:eastAsia="Times New Roman" w:hAnsi="Arial" w:cs="Arial"/>
          <w:lang w:eastAsia="en-GB"/>
        </w:rPr>
        <w:t>editing.</w:t>
      </w:r>
    </w:p>
    <w:p w14:paraId="64CC7BA2" w14:textId="6FE8A6E5" w:rsidR="00721065" w:rsidRPr="005B6B22" w:rsidRDefault="002025AD" w:rsidP="0072106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Action 7</w:t>
      </w:r>
      <w:r w:rsidR="00B2797D">
        <w:rPr>
          <w:rFonts w:ascii="Arial" w:hAnsi="Arial" w:cs="Arial"/>
          <w:b/>
          <w:bCs/>
          <w:color w:val="FF0000"/>
        </w:rPr>
        <w:t>: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721065" w:rsidRPr="005B6B22">
        <w:rPr>
          <w:rFonts w:ascii="Arial" w:hAnsi="Arial" w:cs="Arial"/>
          <w:b/>
          <w:bCs/>
          <w:color w:val="FF0000"/>
        </w:rPr>
        <w:t>DS forward draft welcome leaflet to LD</w:t>
      </w:r>
    </w:p>
    <w:p w14:paraId="7EB79B44" w14:textId="77777777" w:rsidR="00721065" w:rsidRPr="005B6B22" w:rsidRDefault="00721065" w:rsidP="0064425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D3B8CC9" w14:textId="6A8B7CD7" w:rsidR="00644254" w:rsidRPr="005B6B22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5B6B22">
        <w:rPr>
          <w:rFonts w:ascii="Arial" w:hAnsi="Arial" w:cs="Arial"/>
          <w:b/>
          <w:bCs/>
        </w:rPr>
        <w:t>Membership Report</w:t>
      </w:r>
    </w:p>
    <w:p w14:paraId="6E31F007" w14:textId="5D436E01" w:rsidR="00644254" w:rsidRPr="005B6B22" w:rsidRDefault="00644254" w:rsidP="00644254">
      <w:pPr>
        <w:spacing w:after="0" w:line="240" w:lineRule="auto"/>
        <w:rPr>
          <w:rFonts w:ascii="Arial" w:hAnsi="Arial" w:cs="Arial"/>
          <w:bCs/>
        </w:rPr>
      </w:pPr>
      <w:r w:rsidRPr="005B6B22">
        <w:rPr>
          <w:rFonts w:ascii="Arial" w:hAnsi="Arial" w:cs="Arial"/>
          <w:bCs/>
        </w:rPr>
        <w:t>Caz has collected in £30 membership</w:t>
      </w:r>
    </w:p>
    <w:p w14:paraId="7087BF79" w14:textId="54F28415" w:rsidR="00721065" w:rsidRPr="005B6B22" w:rsidRDefault="002025AD" w:rsidP="0072106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Action 8: </w:t>
      </w:r>
      <w:r w:rsidR="00721065" w:rsidRPr="005B6B22">
        <w:rPr>
          <w:rFonts w:ascii="Arial" w:hAnsi="Arial" w:cs="Arial"/>
          <w:b/>
          <w:bCs/>
          <w:color w:val="FF0000"/>
        </w:rPr>
        <w:t>CB review Membership List and collect monies</w:t>
      </w:r>
    </w:p>
    <w:p w14:paraId="7EDFF35A" w14:textId="6FF35759" w:rsidR="00721065" w:rsidRPr="005B6B22" w:rsidRDefault="00721065" w:rsidP="00644254">
      <w:pPr>
        <w:spacing w:after="0" w:line="240" w:lineRule="auto"/>
        <w:rPr>
          <w:rFonts w:ascii="Arial" w:hAnsi="Arial" w:cs="Arial"/>
          <w:bCs/>
        </w:rPr>
      </w:pPr>
    </w:p>
    <w:p w14:paraId="19C7FA76" w14:textId="77777777" w:rsidR="00B2797D" w:rsidRDefault="00D7253B">
      <w:pPr>
        <w:rPr>
          <w:rFonts w:ascii="Arial" w:hAnsi="Arial" w:cs="Arial"/>
          <w:b/>
          <w:bCs/>
        </w:rPr>
      </w:pPr>
      <w:r w:rsidRPr="002025AD">
        <w:rPr>
          <w:rFonts w:ascii="Arial" w:hAnsi="Arial" w:cs="Arial"/>
          <w:b/>
          <w:bCs/>
        </w:rPr>
        <w:t>Fundraising</w:t>
      </w:r>
    </w:p>
    <w:p w14:paraId="1253C014" w14:textId="04F0826B" w:rsidR="00D7253B" w:rsidRPr="00B2797D" w:rsidRDefault="00D7253B">
      <w:pPr>
        <w:rPr>
          <w:rFonts w:ascii="Arial" w:hAnsi="Arial" w:cs="Arial"/>
          <w:b/>
          <w:bCs/>
        </w:rPr>
      </w:pPr>
      <w:r w:rsidRPr="005B6B22">
        <w:rPr>
          <w:rFonts w:ascii="Arial" w:hAnsi="Arial" w:cs="Arial"/>
          <w:bCs/>
        </w:rPr>
        <w:t>The idea of a Midsummer Fete on 22</w:t>
      </w:r>
      <w:r w:rsidRPr="005B6B22">
        <w:rPr>
          <w:rFonts w:ascii="Arial" w:hAnsi="Arial" w:cs="Arial"/>
          <w:bCs/>
          <w:vertAlign w:val="superscript"/>
        </w:rPr>
        <w:t>nd</w:t>
      </w:r>
      <w:r w:rsidRPr="005B6B22">
        <w:rPr>
          <w:rFonts w:ascii="Arial" w:hAnsi="Arial" w:cs="Arial"/>
          <w:bCs/>
        </w:rPr>
        <w:t xml:space="preserve"> June was raised and a number of stalls proposed including a human fruit machine, cake stall, tombola and plant sale.</w:t>
      </w:r>
    </w:p>
    <w:p w14:paraId="1304BF47" w14:textId="364B748F" w:rsidR="00897812" w:rsidRPr="002025AD" w:rsidRDefault="002025A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Action 9 : </w:t>
      </w:r>
      <w:r w:rsidR="00D7253B" w:rsidRPr="002025AD">
        <w:rPr>
          <w:rFonts w:ascii="Arial" w:hAnsi="Arial" w:cs="Arial"/>
          <w:b/>
          <w:bCs/>
          <w:color w:val="FF0000"/>
        </w:rPr>
        <w:t xml:space="preserve">DS to liaise with Emmanuel Church as prospective venue. </w:t>
      </w:r>
    </w:p>
    <w:p w14:paraId="23E0BCDB" w14:textId="77777777" w:rsidR="00644254" w:rsidRPr="005B6B22" w:rsidRDefault="00644254" w:rsidP="00644254">
      <w:pPr>
        <w:spacing w:after="0" w:line="240" w:lineRule="auto"/>
        <w:rPr>
          <w:rFonts w:ascii="Arial" w:hAnsi="Arial" w:cs="Arial"/>
          <w:bCs/>
        </w:rPr>
      </w:pPr>
    </w:p>
    <w:p w14:paraId="25009C7D" w14:textId="0C832148" w:rsidR="00504D57" w:rsidRPr="005B6B22" w:rsidRDefault="00D7253B" w:rsidP="0064425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B6B22">
        <w:rPr>
          <w:rFonts w:ascii="Arial" w:eastAsia="Times New Roman" w:hAnsi="Arial" w:cs="Arial"/>
          <w:lang w:eastAsia="en-GB"/>
        </w:rPr>
        <w:t>DS introduced an email from</w:t>
      </w:r>
      <w:r w:rsidR="00504D57" w:rsidRPr="005B6B22">
        <w:rPr>
          <w:rFonts w:ascii="Arial" w:eastAsia="Times New Roman" w:hAnsi="Arial" w:cs="Arial"/>
          <w:lang w:eastAsia="en-GB"/>
        </w:rPr>
        <w:t xml:space="preserve"> Louise in Francis street pointing out a trip hazard in Francis Street and requesting that a sign warning of fines for dog fouling be posted on the Triangle. </w:t>
      </w:r>
    </w:p>
    <w:p w14:paraId="52B92071" w14:textId="77777777" w:rsidR="00B2797D" w:rsidRDefault="00B2797D" w:rsidP="00644254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</w:p>
    <w:p w14:paraId="0623AFBC" w14:textId="231E5E67" w:rsidR="00B52C28" w:rsidRDefault="002025AD" w:rsidP="00644254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  <w:r w:rsidRPr="002025AD">
        <w:rPr>
          <w:rFonts w:ascii="Arial" w:eastAsia="Times New Roman" w:hAnsi="Arial" w:cs="Arial"/>
          <w:b/>
          <w:color w:val="FF0000"/>
          <w:lang w:eastAsia="en-GB"/>
        </w:rPr>
        <w:t>Actio</w:t>
      </w:r>
      <w:r w:rsidR="00B2797D">
        <w:rPr>
          <w:rFonts w:ascii="Arial" w:eastAsia="Times New Roman" w:hAnsi="Arial" w:cs="Arial"/>
          <w:b/>
          <w:color w:val="FF0000"/>
          <w:lang w:eastAsia="en-GB"/>
        </w:rPr>
        <w:t>n</w:t>
      </w:r>
      <w:r w:rsidRPr="002025AD">
        <w:rPr>
          <w:rFonts w:ascii="Arial" w:eastAsia="Times New Roman" w:hAnsi="Arial" w:cs="Arial"/>
          <w:b/>
          <w:color w:val="FF0000"/>
          <w:lang w:eastAsia="en-GB"/>
        </w:rPr>
        <w:t xml:space="preserve"> 10: </w:t>
      </w:r>
      <w:r w:rsidR="00504D57" w:rsidRPr="002025AD">
        <w:rPr>
          <w:rFonts w:ascii="Arial" w:eastAsia="Times New Roman" w:hAnsi="Arial" w:cs="Arial"/>
          <w:b/>
          <w:color w:val="FF0000"/>
          <w:lang w:eastAsia="en-GB"/>
        </w:rPr>
        <w:t>DS to advise use of “</w:t>
      </w:r>
      <w:proofErr w:type="spellStart"/>
      <w:r w:rsidR="00504D57" w:rsidRPr="002025AD">
        <w:rPr>
          <w:rFonts w:ascii="Arial" w:eastAsia="Times New Roman" w:hAnsi="Arial" w:cs="Arial"/>
          <w:b/>
          <w:color w:val="FF0000"/>
          <w:lang w:eastAsia="en-GB"/>
        </w:rPr>
        <w:t>fixmystreet</w:t>
      </w:r>
      <w:proofErr w:type="spellEnd"/>
      <w:r w:rsidR="00504D57" w:rsidRPr="002025AD">
        <w:rPr>
          <w:rFonts w:ascii="Arial" w:eastAsia="Times New Roman" w:hAnsi="Arial" w:cs="Arial"/>
          <w:b/>
          <w:color w:val="FF0000"/>
          <w:lang w:eastAsia="en-GB"/>
        </w:rPr>
        <w:t>”</w:t>
      </w:r>
      <w:r w:rsidR="00B52C28" w:rsidRPr="002025AD">
        <w:rPr>
          <w:rFonts w:ascii="Arial" w:eastAsia="Times New Roman" w:hAnsi="Arial" w:cs="Arial"/>
          <w:b/>
          <w:color w:val="FF0000"/>
          <w:lang w:eastAsia="en-GB"/>
        </w:rPr>
        <w:t>.</w:t>
      </w:r>
    </w:p>
    <w:p w14:paraId="769FA7E5" w14:textId="77777777" w:rsidR="00B2797D" w:rsidRDefault="00B2797D" w:rsidP="00644254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</w:p>
    <w:p w14:paraId="5F18569B" w14:textId="203E5F90" w:rsidR="00B2797D" w:rsidRPr="00B2797D" w:rsidRDefault="00B2797D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B2797D">
        <w:rPr>
          <w:rFonts w:ascii="Arial" w:eastAsia="Times New Roman" w:hAnsi="Arial" w:cs="Arial"/>
          <w:b/>
          <w:lang w:eastAsia="en-GB"/>
        </w:rPr>
        <w:t>Next Meeting:</w:t>
      </w:r>
      <w:r w:rsidR="0055030C">
        <w:rPr>
          <w:rFonts w:ascii="Arial" w:eastAsia="Times New Roman" w:hAnsi="Arial" w:cs="Arial"/>
          <w:b/>
          <w:lang w:eastAsia="en-GB"/>
        </w:rPr>
        <w:t xml:space="preserve"> 24</w:t>
      </w:r>
      <w:r w:rsidR="0055030C" w:rsidRPr="0055030C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55030C">
        <w:rPr>
          <w:rFonts w:ascii="Arial" w:eastAsia="Times New Roman" w:hAnsi="Arial" w:cs="Arial"/>
          <w:b/>
          <w:lang w:eastAsia="en-GB"/>
        </w:rPr>
        <w:t xml:space="preserve"> April</w:t>
      </w:r>
    </w:p>
    <w:p w14:paraId="1D5BF067" w14:textId="77777777" w:rsidR="00B2797D" w:rsidRPr="00B2797D" w:rsidRDefault="00B2797D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C4258BA" w14:textId="5CDA45FF" w:rsidR="0003332B" w:rsidRDefault="00B2797D" w:rsidP="0055030C">
      <w:pPr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  <w:r w:rsidRPr="00B2797D">
        <w:rPr>
          <w:rFonts w:ascii="Arial" w:eastAsia="Times New Roman" w:hAnsi="Arial" w:cs="Arial"/>
          <w:b/>
          <w:lang w:eastAsia="en-GB"/>
        </w:rPr>
        <w:t>Next Litter Pick</w:t>
      </w:r>
      <w:r w:rsidR="0055030C">
        <w:rPr>
          <w:rFonts w:ascii="Arial" w:eastAsia="Times New Roman" w:hAnsi="Arial" w:cs="Arial"/>
          <w:b/>
          <w:lang w:eastAsia="en-GB"/>
        </w:rPr>
        <w:t xml:space="preserve">: </w:t>
      </w:r>
      <w:r w:rsidR="00191E7F">
        <w:rPr>
          <w:rFonts w:ascii="Arial" w:eastAsia="Times New Roman" w:hAnsi="Arial" w:cs="Arial"/>
          <w:b/>
          <w:lang w:eastAsia="en-GB"/>
        </w:rPr>
        <w:t>10</w:t>
      </w:r>
      <w:r w:rsidR="00191E7F" w:rsidRPr="00191E7F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191E7F">
        <w:rPr>
          <w:rFonts w:ascii="Arial" w:eastAsia="Times New Roman" w:hAnsi="Arial" w:cs="Arial"/>
          <w:b/>
          <w:lang w:eastAsia="en-GB"/>
        </w:rPr>
        <w:t xml:space="preserve"> March</w:t>
      </w:r>
    </w:p>
    <w:sectPr w:rsidR="0003332B" w:rsidSect="007C3E1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F8F9" w14:textId="77777777" w:rsidR="00262654" w:rsidRDefault="00262654" w:rsidP="00B8421F">
      <w:pPr>
        <w:spacing w:after="0" w:line="240" w:lineRule="auto"/>
      </w:pPr>
      <w:r>
        <w:separator/>
      </w:r>
    </w:p>
  </w:endnote>
  <w:endnote w:type="continuationSeparator" w:id="0">
    <w:p w14:paraId="6A7CCDCD" w14:textId="77777777" w:rsidR="00262654" w:rsidRDefault="00262654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967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8642" w14:textId="75BFC774" w:rsidR="005B6B22" w:rsidRDefault="005B6B22" w:rsidP="005B6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A0CDD" w14:textId="77777777" w:rsidR="00D466A7" w:rsidRDefault="00D46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E57F" w14:textId="77777777" w:rsidR="00262654" w:rsidRDefault="00262654" w:rsidP="00B8421F">
      <w:pPr>
        <w:spacing w:after="0" w:line="240" w:lineRule="auto"/>
      </w:pPr>
      <w:r>
        <w:separator/>
      </w:r>
    </w:p>
  </w:footnote>
  <w:footnote w:type="continuationSeparator" w:id="0">
    <w:p w14:paraId="10B4467C" w14:textId="77777777" w:rsidR="00262654" w:rsidRDefault="00262654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67614A69" w:rsidR="00B8421F" w:rsidRDefault="00262654">
    <w:pPr>
      <w:pStyle w:val="Header"/>
    </w:pPr>
    <w:sdt>
      <w:sdtPr>
        <w:id w:val="150301276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F8481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421F">
      <w:rPr>
        <w:noProof/>
        <w:lang w:eastAsia="en-GB"/>
      </w:rPr>
      <w:drawing>
        <wp:inline distT="0" distB="0" distL="0" distR="0" wp14:anchorId="475AE93B" wp14:editId="5EADB773">
          <wp:extent cx="6390167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887" cy="104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C80"/>
    <w:multiLevelType w:val="hybridMultilevel"/>
    <w:tmpl w:val="114E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7E1"/>
    <w:multiLevelType w:val="hybridMultilevel"/>
    <w:tmpl w:val="D9D66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144BE"/>
    <w:multiLevelType w:val="multilevel"/>
    <w:tmpl w:val="053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35BA9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5116"/>
    <w:multiLevelType w:val="hybridMultilevel"/>
    <w:tmpl w:val="858CD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2E52"/>
    <w:multiLevelType w:val="hybridMultilevel"/>
    <w:tmpl w:val="E4065F5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3042644"/>
    <w:multiLevelType w:val="hybridMultilevel"/>
    <w:tmpl w:val="03BC8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2538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355B"/>
    <w:multiLevelType w:val="hybridMultilevel"/>
    <w:tmpl w:val="5C0E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1F"/>
    <w:rsid w:val="0000002F"/>
    <w:rsid w:val="00023B4A"/>
    <w:rsid w:val="0003332B"/>
    <w:rsid w:val="00044792"/>
    <w:rsid w:val="00085F93"/>
    <w:rsid w:val="000B3AF4"/>
    <w:rsid w:val="000D44D5"/>
    <w:rsid w:val="00103C86"/>
    <w:rsid w:val="00115EEB"/>
    <w:rsid w:val="00125629"/>
    <w:rsid w:val="0013502E"/>
    <w:rsid w:val="00137BAE"/>
    <w:rsid w:val="001570B3"/>
    <w:rsid w:val="001623EA"/>
    <w:rsid w:val="00174439"/>
    <w:rsid w:val="00191E7F"/>
    <w:rsid w:val="001A4426"/>
    <w:rsid w:val="001B4049"/>
    <w:rsid w:val="001C5306"/>
    <w:rsid w:val="001E7757"/>
    <w:rsid w:val="002025AD"/>
    <w:rsid w:val="0021046D"/>
    <w:rsid w:val="00237A3B"/>
    <w:rsid w:val="00240535"/>
    <w:rsid w:val="002454F7"/>
    <w:rsid w:val="00262654"/>
    <w:rsid w:val="00285197"/>
    <w:rsid w:val="00292CA3"/>
    <w:rsid w:val="002942CF"/>
    <w:rsid w:val="002A3A51"/>
    <w:rsid w:val="002B597E"/>
    <w:rsid w:val="002B6537"/>
    <w:rsid w:val="002C659A"/>
    <w:rsid w:val="002D77D0"/>
    <w:rsid w:val="002E4FC4"/>
    <w:rsid w:val="002E760D"/>
    <w:rsid w:val="002F41EB"/>
    <w:rsid w:val="00314E71"/>
    <w:rsid w:val="00323E83"/>
    <w:rsid w:val="00332B2B"/>
    <w:rsid w:val="00332B38"/>
    <w:rsid w:val="00335E5C"/>
    <w:rsid w:val="00346C46"/>
    <w:rsid w:val="003603C9"/>
    <w:rsid w:val="0036689D"/>
    <w:rsid w:val="0037176D"/>
    <w:rsid w:val="00376C4A"/>
    <w:rsid w:val="0038707E"/>
    <w:rsid w:val="00395610"/>
    <w:rsid w:val="00397E4F"/>
    <w:rsid w:val="003A2965"/>
    <w:rsid w:val="003A5F11"/>
    <w:rsid w:val="003D532B"/>
    <w:rsid w:val="0040072A"/>
    <w:rsid w:val="004165D3"/>
    <w:rsid w:val="004524B6"/>
    <w:rsid w:val="00457C37"/>
    <w:rsid w:val="0046536C"/>
    <w:rsid w:val="004663B1"/>
    <w:rsid w:val="00480F58"/>
    <w:rsid w:val="0048451D"/>
    <w:rsid w:val="004845FC"/>
    <w:rsid w:val="004C3224"/>
    <w:rsid w:val="004D3CCF"/>
    <w:rsid w:val="004E6AFF"/>
    <w:rsid w:val="004F1E16"/>
    <w:rsid w:val="00502A97"/>
    <w:rsid w:val="00504D55"/>
    <w:rsid w:val="00504D57"/>
    <w:rsid w:val="005246EF"/>
    <w:rsid w:val="00524BD3"/>
    <w:rsid w:val="005272F7"/>
    <w:rsid w:val="0054583D"/>
    <w:rsid w:val="0055030C"/>
    <w:rsid w:val="00561F46"/>
    <w:rsid w:val="00565DEB"/>
    <w:rsid w:val="005A4871"/>
    <w:rsid w:val="005B38A5"/>
    <w:rsid w:val="005B6B22"/>
    <w:rsid w:val="005C230D"/>
    <w:rsid w:val="005C7D06"/>
    <w:rsid w:val="005D306C"/>
    <w:rsid w:val="005F7755"/>
    <w:rsid w:val="00601323"/>
    <w:rsid w:val="00603565"/>
    <w:rsid w:val="006224DB"/>
    <w:rsid w:val="006254AF"/>
    <w:rsid w:val="0063253D"/>
    <w:rsid w:val="006367FD"/>
    <w:rsid w:val="0064096F"/>
    <w:rsid w:val="00640991"/>
    <w:rsid w:val="00644254"/>
    <w:rsid w:val="00644954"/>
    <w:rsid w:val="00675365"/>
    <w:rsid w:val="00692DC9"/>
    <w:rsid w:val="006A5A4D"/>
    <w:rsid w:val="006C2C47"/>
    <w:rsid w:val="006F32E1"/>
    <w:rsid w:val="007065A7"/>
    <w:rsid w:val="0071795E"/>
    <w:rsid w:val="00720605"/>
    <w:rsid w:val="00721065"/>
    <w:rsid w:val="00736F53"/>
    <w:rsid w:val="00793D09"/>
    <w:rsid w:val="007A10E2"/>
    <w:rsid w:val="007A5EB6"/>
    <w:rsid w:val="007B38CF"/>
    <w:rsid w:val="007C1BFB"/>
    <w:rsid w:val="007C3E14"/>
    <w:rsid w:val="007D0464"/>
    <w:rsid w:val="007D6671"/>
    <w:rsid w:val="007F77AE"/>
    <w:rsid w:val="0081270F"/>
    <w:rsid w:val="00814F72"/>
    <w:rsid w:val="008158E6"/>
    <w:rsid w:val="008231C8"/>
    <w:rsid w:val="00824A4B"/>
    <w:rsid w:val="00845A59"/>
    <w:rsid w:val="00882479"/>
    <w:rsid w:val="00897812"/>
    <w:rsid w:val="008A25D4"/>
    <w:rsid w:val="008A3533"/>
    <w:rsid w:val="008C308C"/>
    <w:rsid w:val="008E3420"/>
    <w:rsid w:val="008F4771"/>
    <w:rsid w:val="0090241A"/>
    <w:rsid w:val="009302ED"/>
    <w:rsid w:val="00952238"/>
    <w:rsid w:val="0096139F"/>
    <w:rsid w:val="00976B67"/>
    <w:rsid w:val="009B34BC"/>
    <w:rsid w:val="009D1078"/>
    <w:rsid w:val="009F0BBD"/>
    <w:rsid w:val="00A2392E"/>
    <w:rsid w:val="00A4325F"/>
    <w:rsid w:val="00A54072"/>
    <w:rsid w:val="00A62AA0"/>
    <w:rsid w:val="00A72CFF"/>
    <w:rsid w:val="00A93B0C"/>
    <w:rsid w:val="00AA29D8"/>
    <w:rsid w:val="00AB47A1"/>
    <w:rsid w:val="00AD498D"/>
    <w:rsid w:val="00AE6896"/>
    <w:rsid w:val="00AF2663"/>
    <w:rsid w:val="00AF5AAA"/>
    <w:rsid w:val="00AF5AF3"/>
    <w:rsid w:val="00AF6160"/>
    <w:rsid w:val="00B039E3"/>
    <w:rsid w:val="00B10273"/>
    <w:rsid w:val="00B15564"/>
    <w:rsid w:val="00B21612"/>
    <w:rsid w:val="00B21B0C"/>
    <w:rsid w:val="00B27388"/>
    <w:rsid w:val="00B2797D"/>
    <w:rsid w:val="00B342BE"/>
    <w:rsid w:val="00B52A22"/>
    <w:rsid w:val="00B52C28"/>
    <w:rsid w:val="00B63890"/>
    <w:rsid w:val="00B76737"/>
    <w:rsid w:val="00B8421F"/>
    <w:rsid w:val="00BA0653"/>
    <w:rsid w:val="00BD0FFC"/>
    <w:rsid w:val="00C352DC"/>
    <w:rsid w:val="00C47E4C"/>
    <w:rsid w:val="00C72EAD"/>
    <w:rsid w:val="00C9251F"/>
    <w:rsid w:val="00C94E17"/>
    <w:rsid w:val="00CC0D6C"/>
    <w:rsid w:val="00CC3A9B"/>
    <w:rsid w:val="00CC5206"/>
    <w:rsid w:val="00CD0F34"/>
    <w:rsid w:val="00CD4733"/>
    <w:rsid w:val="00CD6167"/>
    <w:rsid w:val="00D25FFA"/>
    <w:rsid w:val="00D466A7"/>
    <w:rsid w:val="00D55A41"/>
    <w:rsid w:val="00D60922"/>
    <w:rsid w:val="00D61915"/>
    <w:rsid w:val="00D7253B"/>
    <w:rsid w:val="00D72D48"/>
    <w:rsid w:val="00D77FB9"/>
    <w:rsid w:val="00D90566"/>
    <w:rsid w:val="00D91A44"/>
    <w:rsid w:val="00D91BE4"/>
    <w:rsid w:val="00DC6754"/>
    <w:rsid w:val="00DC7BD1"/>
    <w:rsid w:val="00DD4AE1"/>
    <w:rsid w:val="00DD6C02"/>
    <w:rsid w:val="00E038E3"/>
    <w:rsid w:val="00E675E6"/>
    <w:rsid w:val="00E70ABE"/>
    <w:rsid w:val="00E73871"/>
    <w:rsid w:val="00E75B48"/>
    <w:rsid w:val="00E8439D"/>
    <w:rsid w:val="00EB0629"/>
    <w:rsid w:val="00EB3A1F"/>
    <w:rsid w:val="00EC4044"/>
    <w:rsid w:val="00ED4391"/>
    <w:rsid w:val="00EE15BF"/>
    <w:rsid w:val="00EF4BD3"/>
    <w:rsid w:val="00EF7F8F"/>
    <w:rsid w:val="00F355C0"/>
    <w:rsid w:val="00F5323D"/>
    <w:rsid w:val="00F85095"/>
    <w:rsid w:val="00F96F64"/>
    <w:rsid w:val="00FA2176"/>
    <w:rsid w:val="00FB66CF"/>
    <w:rsid w:val="00FC7A45"/>
    <w:rsid w:val="00FD26D4"/>
    <w:rsid w:val="00FE1319"/>
    <w:rsid w:val="12FC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440C39"/>
  <w15:docId w15:val="{E87261D5-096C-449F-AC1E-EEB9BB1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  <w:style w:type="paragraph" w:customStyle="1" w:styleId="xmsonormal">
    <w:name w:val="x_msonormal"/>
    <w:basedOn w:val="Normal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F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31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FD0DC-EC79-40A4-95F9-ADE01973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derek scarborough</cp:lastModifiedBy>
  <cp:revision>2</cp:revision>
  <cp:lastPrinted>2019-03-05T17:49:00Z</cp:lastPrinted>
  <dcterms:created xsi:type="dcterms:W3CDTF">2019-05-10T18:16:00Z</dcterms:created>
  <dcterms:modified xsi:type="dcterms:W3CDTF">2019-05-10T18:16:00Z</dcterms:modified>
</cp:coreProperties>
</file>